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66D6E8" w14:textId="77777777" w:rsidR="00526A23" w:rsidRDefault="00526A23" w:rsidP="00526A23">
      <w:pPr>
        <w:ind w:firstLine="993"/>
        <w:jc w:val="both"/>
      </w:pPr>
    </w:p>
    <w:p w14:paraId="40A9978B" w14:textId="73B697D5" w:rsidR="00C9189C" w:rsidRDefault="00C9189C" w:rsidP="00526A23">
      <w:pPr>
        <w:ind w:firstLine="993"/>
        <w:jc w:val="both"/>
      </w:pPr>
      <w:r>
        <w:t xml:space="preserve">Esta Política visa esclarecer dúvidas para manter a transparência, o respeito e a confiança de nossos alunos. Termos e Condições de Compra e Venda pela </w:t>
      </w:r>
      <w:proofErr w:type="spellStart"/>
      <w:r>
        <w:t>Microphar</w:t>
      </w:r>
      <w:proofErr w:type="spellEnd"/>
      <w:r>
        <w:t xml:space="preserve"> (nome fantasia),  doravante denominada </w:t>
      </w:r>
      <w:r w:rsidR="005C4917" w:rsidRPr="005C4917">
        <w:t>47.599.466 Meire Priscilla Ota</w:t>
      </w:r>
      <w:r>
        <w:t xml:space="preserve">, e, de outro lado, o cliente, qualificado no momento da compra dos produtos </w:t>
      </w:r>
      <w:proofErr w:type="spellStart"/>
      <w:r>
        <w:t>Microphar</w:t>
      </w:r>
      <w:proofErr w:type="spellEnd"/>
      <w:r>
        <w:t>, doravante denominado simplesmente Cliente.</w:t>
      </w:r>
    </w:p>
    <w:p w14:paraId="45278224" w14:textId="77777777" w:rsidR="00C9189C" w:rsidRDefault="00C9189C" w:rsidP="00526A23">
      <w:pPr>
        <w:ind w:firstLine="993"/>
        <w:jc w:val="both"/>
      </w:pPr>
      <w:r>
        <w:t xml:space="preserve">Considerando que a </w:t>
      </w:r>
      <w:proofErr w:type="spellStart"/>
      <w:r>
        <w:t>Microphar</w:t>
      </w:r>
      <w:proofErr w:type="spellEnd"/>
      <w:r>
        <w:t xml:space="preserve"> cursos realiza venda de produtos e serviços pela internet, considerando o interesse do Cliente na compra dos produtos oferecidos pela </w:t>
      </w:r>
      <w:proofErr w:type="spellStart"/>
      <w:r>
        <w:t>Microphar</w:t>
      </w:r>
      <w:proofErr w:type="spellEnd"/>
      <w:r>
        <w:t xml:space="preserve"> cursos ("Produtos") em seus canais de venda; O presente contrato tem por finalidade estabelecer as condições gerais de uso e compra de produtos e serviços do cliente do site </w:t>
      </w:r>
      <w:proofErr w:type="spellStart"/>
      <w:r>
        <w:t>Microphar</w:t>
      </w:r>
      <w:proofErr w:type="spellEnd"/>
      <w:r>
        <w:t xml:space="preserve"> cursos.</w:t>
      </w:r>
    </w:p>
    <w:p w14:paraId="17B88655" w14:textId="77777777" w:rsidR="00C9189C" w:rsidRDefault="00C9189C" w:rsidP="00526A23">
      <w:pPr>
        <w:ind w:firstLine="993"/>
        <w:jc w:val="both"/>
      </w:pPr>
      <w:r>
        <w:t xml:space="preserve">I. Confidencialidade: é de responsabilidade da </w:t>
      </w:r>
      <w:proofErr w:type="spellStart"/>
      <w:r>
        <w:t>Microphar</w:t>
      </w:r>
      <w:proofErr w:type="spellEnd"/>
      <w:r>
        <w:t xml:space="preserve"> cursos a preservação da confidencialidade de todos os dados e informações fornecidos pelo Cliente no processo de compra.</w:t>
      </w:r>
    </w:p>
    <w:p w14:paraId="1D0629E5" w14:textId="77777777" w:rsidR="00C9189C" w:rsidRDefault="00C9189C" w:rsidP="00526A23">
      <w:pPr>
        <w:ind w:firstLine="993"/>
        <w:jc w:val="both"/>
      </w:pPr>
      <w:r>
        <w:t>II. Serviço de Atendimento ao Cliente (SAC): O cliente dispõe desse serviço para sanar suas dúvidas, solucionar eventuais solicitações ou reclamações a respeito do seu pedido ou de qualquer conteúdo disponibilizado no site. O SAC poderá ser acionado por meio de telefone ou de formulário do site.</w:t>
      </w:r>
    </w:p>
    <w:p w14:paraId="108206D1" w14:textId="77777777" w:rsidR="00C9189C" w:rsidRDefault="00C9189C" w:rsidP="00526A23">
      <w:pPr>
        <w:ind w:firstLine="993"/>
        <w:jc w:val="both"/>
      </w:pPr>
      <w:r>
        <w:t xml:space="preserve">III - A </w:t>
      </w:r>
      <w:proofErr w:type="spellStart"/>
      <w:r>
        <w:t>Microphar</w:t>
      </w:r>
      <w:proofErr w:type="spellEnd"/>
      <w:r>
        <w:t xml:space="preserve"> Cursos não se responsabiliza pelo uso das informações contidas nos materiais como justificativa legal a não-conformidades, desvios de qualidade ou como resposta a auditorias ocorridas nas empresas do Cliente ou da que ele (Cliente) é subordinado.</w:t>
      </w:r>
    </w:p>
    <w:p w14:paraId="674C447C" w14:textId="77777777" w:rsidR="00C9189C" w:rsidRDefault="00C9189C" w:rsidP="00526A23">
      <w:pPr>
        <w:ind w:firstLine="993"/>
        <w:jc w:val="both"/>
      </w:pPr>
      <w:r>
        <w:t xml:space="preserve">IV – Acesso: o acesso as aulas serão realizadas a partir do login do usuário cadastrado e não deverá ser compartilhada para terceiros. Se identificado que há compartilhamento de login e senha, assim como transmissão da aula em sala de aula (sem autorização dos responsáveis da </w:t>
      </w:r>
      <w:proofErr w:type="spellStart"/>
      <w:r>
        <w:t>Microphar</w:t>
      </w:r>
      <w:proofErr w:type="spellEnd"/>
      <w:r>
        <w:t>), o acesso a plataforma será interrompido, sem estorno dos valores das compras dos cursos.</w:t>
      </w:r>
    </w:p>
    <w:p w14:paraId="73EC2A9A" w14:textId="77777777" w:rsidR="00C9189C" w:rsidRDefault="00C9189C" w:rsidP="00526A23">
      <w:pPr>
        <w:ind w:firstLine="993"/>
        <w:jc w:val="both"/>
      </w:pPr>
      <w:r>
        <w:t>V – Em caso de devolução para compras com cartão de crédito a administradora do cartão será notificada e o estorno ocorrerá na fatura seguinte ou na posterior, de uma só vez, seja qual for o número de parcelas utilizado na compra. O prazo de ressarcimento, cobrança das parcelas remanescentes após o estorno integral do valor do Produto no cartão de crédito do Cliente é de responsabilidade da administradora do cartão. Em compras pagas com boleto bancário ou pix, a restituição será efetuada por meio de depósito bancário, em até 10 (dez) dias úteis, somente na conta corrente. A devolução da compra e dos valores transferidos, independente da forma de pagamento, só ocorrerá se o pedido for realizado em até 7 dias corridos após a confirmação do pagamento.</w:t>
      </w:r>
    </w:p>
    <w:p w14:paraId="7D23C9DE" w14:textId="462B42D1" w:rsidR="00237A21" w:rsidRDefault="00C9189C" w:rsidP="00526A23">
      <w:pPr>
        <w:ind w:firstLine="993"/>
        <w:jc w:val="both"/>
      </w:pPr>
      <w:r>
        <w:t xml:space="preserve">E, por estarem justos e combinados, </w:t>
      </w:r>
      <w:proofErr w:type="spellStart"/>
      <w:r>
        <w:t>Microphar</w:t>
      </w:r>
      <w:proofErr w:type="spellEnd"/>
      <w:r>
        <w:t xml:space="preserve"> Cursos e Cliente celebram o presente instrumento pelo aceite deste termo, para que surta seus efeitos jurídicos.</w:t>
      </w:r>
    </w:p>
    <w:p w14:paraId="1FB7262F" w14:textId="77777777" w:rsidR="00526A23" w:rsidRDefault="00526A23" w:rsidP="00526A23">
      <w:pPr>
        <w:ind w:firstLine="993"/>
        <w:jc w:val="both"/>
      </w:pPr>
    </w:p>
    <w:p w14:paraId="5C3C56C4" w14:textId="0FE79D87" w:rsidR="00526A23" w:rsidRDefault="00526A23" w:rsidP="00526A2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BB2DBE" wp14:editId="16DE87FF">
                <wp:simplePos x="0" y="0"/>
                <wp:positionH relativeFrom="column">
                  <wp:posOffset>3835400</wp:posOffset>
                </wp:positionH>
                <wp:positionV relativeFrom="paragraph">
                  <wp:posOffset>441960</wp:posOffset>
                </wp:positionV>
                <wp:extent cx="1606550" cy="0"/>
                <wp:effectExtent l="0" t="0" r="0" b="0"/>
                <wp:wrapNone/>
                <wp:docPr id="1162965263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6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A6F1094" id="Conector reto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pt,34.8pt" to="428.5pt,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316CE1" wp14:editId="536FB3AB">
                <wp:simplePos x="0" y="0"/>
                <wp:positionH relativeFrom="column">
                  <wp:posOffset>38100</wp:posOffset>
                </wp:positionH>
                <wp:positionV relativeFrom="paragraph">
                  <wp:posOffset>429260</wp:posOffset>
                </wp:positionV>
                <wp:extent cx="1606550" cy="0"/>
                <wp:effectExtent l="0" t="0" r="0" b="0"/>
                <wp:wrapNone/>
                <wp:docPr id="450262888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6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965478" id="Conector reto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pt,33.8pt" to="129.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6A60E6F4" wp14:editId="1894E409">
            <wp:extent cx="730250" cy="376940"/>
            <wp:effectExtent l="0" t="0" r="0" b="4445"/>
            <wp:docPr id="1306580788" name="Imagem 2" descr="Uma imagem contendo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6580788" name="Imagem 2" descr="Uma imagem contendo Texto&#10;&#10;Descrição gerad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5628" cy="379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CC868C" w14:textId="0E87EEFA" w:rsidR="00526A23" w:rsidRPr="00526A23" w:rsidRDefault="00526A23" w:rsidP="00526A23">
      <w:pPr>
        <w:tabs>
          <w:tab w:val="left" w:pos="6096"/>
        </w:tabs>
        <w:ind w:firstLine="142"/>
        <w:jc w:val="both"/>
        <w:rPr>
          <w:b/>
          <w:bCs/>
        </w:rPr>
      </w:pPr>
      <w:r w:rsidRPr="00526A23">
        <w:rPr>
          <w:b/>
          <w:bCs/>
        </w:rPr>
        <w:t>Meire Ota</w:t>
      </w:r>
      <w:r>
        <w:rPr>
          <w:b/>
          <w:bCs/>
        </w:rPr>
        <w:tab/>
        <w:t>Cliente</w:t>
      </w:r>
    </w:p>
    <w:p w14:paraId="3304D97B" w14:textId="3227DBED" w:rsidR="00526A23" w:rsidRPr="00526A23" w:rsidRDefault="00526A23" w:rsidP="00526A23">
      <w:pPr>
        <w:tabs>
          <w:tab w:val="left" w:pos="6096"/>
        </w:tabs>
        <w:ind w:firstLine="142"/>
        <w:jc w:val="both"/>
        <w:rPr>
          <w:b/>
          <w:bCs/>
          <w:i/>
          <w:iCs/>
        </w:rPr>
      </w:pPr>
      <w:r w:rsidRPr="00526A23">
        <w:rPr>
          <w:b/>
          <w:bCs/>
          <w:i/>
          <w:iCs/>
        </w:rPr>
        <w:t xml:space="preserve">Fundadora da </w:t>
      </w:r>
      <w:proofErr w:type="spellStart"/>
      <w:r w:rsidRPr="00526A23">
        <w:rPr>
          <w:b/>
          <w:bCs/>
          <w:i/>
          <w:iCs/>
        </w:rPr>
        <w:t>Microphar</w:t>
      </w:r>
      <w:proofErr w:type="spellEnd"/>
      <w:r>
        <w:rPr>
          <w:b/>
          <w:bCs/>
          <w:i/>
          <w:iCs/>
        </w:rPr>
        <w:tab/>
        <w:t>Cargo:</w:t>
      </w:r>
    </w:p>
    <w:sectPr w:rsidR="00526A23" w:rsidRPr="00526A2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902711" w14:textId="77777777" w:rsidR="001846C1" w:rsidRDefault="001846C1" w:rsidP="00526A23">
      <w:pPr>
        <w:spacing w:after="0" w:line="240" w:lineRule="auto"/>
      </w:pPr>
      <w:r>
        <w:separator/>
      </w:r>
    </w:p>
  </w:endnote>
  <w:endnote w:type="continuationSeparator" w:id="0">
    <w:p w14:paraId="36EBAD56" w14:textId="77777777" w:rsidR="001846C1" w:rsidRDefault="001846C1" w:rsidP="00526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8ECAD3" w14:textId="77777777" w:rsidR="001846C1" w:rsidRDefault="001846C1" w:rsidP="00526A23">
      <w:pPr>
        <w:spacing w:after="0" w:line="240" w:lineRule="auto"/>
      </w:pPr>
      <w:r>
        <w:separator/>
      </w:r>
    </w:p>
  </w:footnote>
  <w:footnote w:type="continuationSeparator" w:id="0">
    <w:p w14:paraId="424B1401" w14:textId="77777777" w:rsidR="001846C1" w:rsidRDefault="001846C1" w:rsidP="00526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B2B4EB" w14:textId="5BB067E2" w:rsidR="00526A23" w:rsidRPr="00526A23" w:rsidRDefault="00526A23" w:rsidP="00526A23">
    <w:pPr>
      <w:pStyle w:val="Cabealho"/>
      <w:jc w:val="center"/>
      <w:rPr>
        <w:b/>
        <w:bCs/>
        <w:sz w:val="32"/>
        <w:szCs w:val="32"/>
      </w:rPr>
    </w:pPr>
    <w:r w:rsidRPr="00526A23">
      <w:rPr>
        <w:b/>
        <w:bCs/>
        <w:noProof/>
        <w:sz w:val="32"/>
        <w:szCs w:val="32"/>
      </w:rPr>
      <w:drawing>
        <wp:anchor distT="0" distB="0" distL="114300" distR="114300" simplePos="0" relativeHeight="251658240" behindDoc="1" locked="0" layoutInCell="1" allowOverlap="1" wp14:anchorId="2172ABBF" wp14:editId="11D81362">
          <wp:simplePos x="0" y="0"/>
          <wp:positionH relativeFrom="margin">
            <wp:posOffset>-63500</wp:posOffset>
          </wp:positionH>
          <wp:positionV relativeFrom="paragraph">
            <wp:posOffset>-265430</wp:posOffset>
          </wp:positionV>
          <wp:extent cx="552450" cy="552450"/>
          <wp:effectExtent l="0" t="0" r="0" b="0"/>
          <wp:wrapThrough wrapText="bothSides">
            <wp:wrapPolygon edited="0">
              <wp:start x="0" y="0"/>
              <wp:lineTo x="0" y="20855"/>
              <wp:lineTo x="20855" y="20855"/>
              <wp:lineTo x="20855" y="0"/>
              <wp:lineTo x="0" y="0"/>
            </wp:wrapPolygon>
          </wp:wrapThrough>
          <wp:docPr id="2064068301" name="Imagem 1" descr="Tela de celular com texto preto sobre fundo branc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64068301" name="Imagem 1" descr="Tela de celular com texto preto sobre fundo branc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45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26A23">
      <w:rPr>
        <w:b/>
        <w:bCs/>
        <w:sz w:val="32"/>
        <w:szCs w:val="32"/>
      </w:rPr>
      <w:t>Termos e Condições de compra e divulgação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F07"/>
    <w:rsid w:val="000C34F5"/>
    <w:rsid w:val="001467E9"/>
    <w:rsid w:val="001846C1"/>
    <w:rsid w:val="001F12E5"/>
    <w:rsid w:val="00237A21"/>
    <w:rsid w:val="002426DD"/>
    <w:rsid w:val="004D7591"/>
    <w:rsid w:val="00526A23"/>
    <w:rsid w:val="0059100D"/>
    <w:rsid w:val="005C4917"/>
    <w:rsid w:val="0073184E"/>
    <w:rsid w:val="00775999"/>
    <w:rsid w:val="00790936"/>
    <w:rsid w:val="007A3419"/>
    <w:rsid w:val="00811B82"/>
    <w:rsid w:val="0084690F"/>
    <w:rsid w:val="009D5E57"/>
    <w:rsid w:val="00B42019"/>
    <w:rsid w:val="00C0499D"/>
    <w:rsid w:val="00C9189C"/>
    <w:rsid w:val="00CB0F07"/>
    <w:rsid w:val="00CB24B5"/>
    <w:rsid w:val="00D96084"/>
    <w:rsid w:val="00E2448C"/>
    <w:rsid w:val="00E54D98"/>
    <w:rsid w:val="00ED3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B26768"/>
  <w15:chartTrackingRefBased/>
  <w15:docId w15:val="{8D601BA6-297D-46CD-B19C-12BEB32FB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D5E57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526A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26A23"/>
  </w:style>
  <w:style w:type="paragraph" w:styleId="Rodap">
    <w:name w:val="footer"/>
    <w:basedOn w:val="Normal"/>
    <w:link w:val="RodapChar"/>
    <w:uiPriority w:val="99"/>
    <w:unhideWhenUsed/>
    <w:rsid w:val="00526A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26A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26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7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8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623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864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4074</TotalTime>
  <Pages>1</Pages>
  <Words>440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Meire Ota</dc:creator>
  <cp:keywords/>
  <dc:description/>
  <cp:lastModifiedBy>Meire Ota</cp:lastModifiedBy>
  <cp:revision>11</cp:revision>
  <dcterms:created xsi:type="dcterms:W3CDTF">2023-10-01T13:27:00Z</dcterms:created>
  <dcterms:modified xsi:type="dcterms:W3CDTF">2024-10-28T11:56:00Z</dcterms:modified>
</cp:coreProperties>
</file>